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 w:line="288" w:lineRule="auto"/>
      </w:pPr>
      <w:r>
        <w:rPr>
          <w:rFonts w:ascii="Arial" w:hAnsi="Arial" w:eastAsia="等线" w:cs="Arial"/>
          <w:b/>
          <w:sz w:val="52"/>
        </w:rPr>
        <w:t>贯通实践课题手册（学生）</w:t>
      </w:r>
    </w:p>
    <w:p>
      <w:pPr>
        <w:spacing w:before="380" w:after="140" w:line="288" w:lineRule="auto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学生登陆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多层次信息化学习平台：s.ecust.edu.cn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进行统一身份认证登录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409700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0" w:after="140" w:line="288" w:lineRule="auto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学生报名课题</w:t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2.1 </w:t>
      </w:r>
      <w:r>
        <w:rPr>
          <w:rFonts w:ascii="Arial" w:hAnsi="Arial" w:eastAsia="等线" w:cs="Arial"/>
          <w:b/>
          <w:sz w:val="32"/>
        </w:rPr>
        <w:t xml:space="preserve"> 学生登陆课程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门户网址：</w:t>
      </w:r>
    </w:p>
    <w:p>
      <w:pPr>
        <w:spacing w:before="120" w:after="120" w:line="288" w:lineRule="auto"/>
        <w:jc w:val="left"/>
      </w:pPr>
      <w:r>
        <w:fldChar w:fldCharType="begin"/>
      </w:r>
      <w:r>
        <w:instrText xml:space="preserve"> HYPERLINK "https://s.ecust.edu.cn/gcdlkckt/portal?fid=44165" \h </w:instrText>
      </w:r>
      <w:r>
        <w:fldChar w:fldCharType="separate"/>
      </w:r>
      <w:r>
        <w:rPr>
          <w:rFonts w:ascii="Arial" w:hAnsi="Arial" w:eastAsia="等线" w:cs="Arial"/>
          <w:color w:val="3370FF"/>
          <w:sz w:val="22"/>
        </w:rPr>
        <w:t>https://s.ecust.edu.cn</w:t>
      </w:r>
      <w:r>
        <w:rPr>
          <w:rFonts w:ascii="Arial" w:hAnsi="Arial" w:eastAsia="等线" w:cs="Arial"/>
          <w:color w:val="3370FF"/>
          <w:sz w:val="22"/>
        </w:rPr>
        <w:fldChar w:fldCharType="end"/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525395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5"/>
                    <a:srcRect b="39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114300" distR="114300">
            <wp:extent cx="5266690" cy="2469515"/>
            <wp:effectExtent l="0" t="0" r="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1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jc w:val="left"/>
        <w:outlineLvl w:val="1"/>
        <w:rPr>
          <w:rFonts w:ascii="Arial" w:hAnsi="Arial" w:eastAsia="等线" w:cs="Arial"/>
          <w:b/>
          <w:sz w:val="32"/>
        </w:rPr>
      </w:pPr>
      <w:r>
        <w:rPr>
          <w:rFonts w:ascii="Arial" w:hAnsi="Arial" w:eastAsia="等线" w:cs="Arial"/>
          <w:color w:val="3370FF"/>
          <w:sz w:val="32"/>
        </w:rPr>
        <w:t xml:space="preserve">2.2 </w:t>
      </w:r>
      <w:r>
        <w:rPr>
          <w:rFonts w:ascii="Arial" w:hAnsi="Arial" w:eastAsia="等线" w:cs="Arial"/>
          <w:b/>
          <w:sz w:val="32"/>
        </w:rPr>
        <w:t>学生自主报名</w:t>
      </w:r>
    </w:p>
    <w:p>
      <w:pPr>
        <w:spacing w:before="320" w:after="120" w:line="288" w:lineRule="auto"/>
        <w:jc w:val="left"/>
        <w:outlineLvl w:val="1"/>
        <w:rPr>
          <w:rFonts w:ascii="Arial" w:hAnsi="Arial" w:eastAsia="等线" w:cs="Arial"/>
          <w:b/>
          <w:sz w:val="32"/>
        </w:rPr>
      </w:pPr>
      <w:r>
        <w:drawing>
          <wp:inline distT="0" distB="0" distL="114300" distR="114300">
            <wp:extent cx="5268595" cy="2108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报名“佐证材料”</w:t>
      </w:r>
      <w:r>
        <w:rPr>
          <w:rFonts w:ascii="Arial" w:hAnsi="Arial" w:eastAsia="等线" w:cs="Arial"/>
          <w:b/>
          <w:sz w:val="22"/>
        </w:rPr>
        <w:t>选填</w:t>
      </w:r>
      <w:r>
        <w:rPr>
          <w:rFonts w:hint="eastAsia" w:ascii="Arial" w:hAnsi="Arial" w:eastAsia="等线" w:cs="Arial"/>
          <w:b/>
          <w:sz w:val="22"/>
        </w:rPr>
        <w:t>，佐证材料可以提交获奖情况或个人特长等简要介绍，老师可能基于提供的材料选拔学生。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522220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8"/>
                    <a:srcRect t="120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52222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9"/>
                    <a:srcRect t="120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注：已经有课题的学生会提示不允许报名其他课题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59588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0"/>
                    <a:srcRect t="79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120" w:after="120" w:line="288" w:lineRule="auto"/>
        <w:jc w:val="left"/>
        <w:rPr>
          <w:rFonts w:ascii="Arial" w:hAnsi="Arial" w:eastAsia="等线" w:cs="Arial"/>
          <w:b/>
          <w:color w:val="D83931"/>
          <w:sz w:val="22"/>
        </w:rPr>
      </w:pPr>
    </w:p>
    <w:p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b/>
          <w:sz w:val="22"/>
        </w:rPr>
        <w:t>*学生限报课题3个。报名进行阶段，如报名课题不被老师通过，学习通会发出通知，可以重新填报；过了报名期学生将不能报名，所有课题都未入选学生也会于报名结束1</w:t>
      </w:r>
      <w:r>
        <w:rPr>
          <w:rFonts w:ascii="Arial" w:hAnsi="Arial" w:eastAsia="等线" w:cs="Arial"/>
          <w:b/>
          <w:sz w:val="22"/>
        </w:rPr>
        <w:t>-2</w:t>
      </w:r>
      <w:r>
        <w:rPr>
          <w:rFonts w:hint="eastAsia" w:ascii="Arial" w:hAnsi="Arial" w:eastAsia="等线" w:cs="Arial"/>
          <w:b/>
          <w:sz w:val="22"/>
        </w:rPr>
        <w:t>天接到学习通通知。</w:t>
      </w:r>
      <w:r>
        <w:rPr>
          <w:rFonts w:hint="eastAsia"/>
        </w:rPr>
        <w:t xml:space="preserve"> </w:t>
      </w:r>
    </w:p>
    <w:p>
      <w:pPr>
        <w:spacing w:before="380" w:after="140" w:line="288" w:lineRule="auto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3. </w:t>
      </w:r>
      <w:r>
        <w:rPr>
          <w:rFonts w:ascii="Arial" w:hAnsi="Arial" w:eastAsia="等线" w:cs="Arial"/>
          <w:b/>
          <w:sz w:val="36"/>
        </w:rPr>
        <w:t>学生学习课题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报名成功并通过教师审核课题报名之后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登陆个人学习空间选择应用：我的实践课题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在个人空间收到信息后</w:t>
      </w:r>
      <w:r>
        <w:rPr>
          <w:rFonts w:hint="eastAsia" w:ascii="Arial" w:hAnsi="Arial" w:eastAsia="等线" w:cs="Arial"/>
          <w:sz w:val="22"/>
        </w:rPr>
        <w:t>（学生入选课题，系统通过学习通会发送通知），</w:t>
      </w:r>
      <w:r>
        <w:rPr>
          <w:rFonts w:ascii="Arial" w:hAnsi="Arial" w:eastAsia="等线" w:cs="Arial"/>
          <w:sz w:val="22"/>
        </w:rPr>
        <w:t>学生进行 学习、课题报告、指导记录、腾讯会议 的功能使用</w:t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3.1 </w:t>
      </w:r>
      <w:r>
        <w:rPr>
          <w:rFonts w:ascii="Arial" w:hAnsi="Arial" w:eastAsia="等线" w:cs="Arial"/>
          <w:b/>
          <w:sz w:val="32"/>
        </w:rPr>
        <w:t>点击学习进入课题的相关资源课程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63830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819400"/>
            <wp:effectExtent l="0" t="0" r="0" b="0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3.2 </w:t>
      </w:r>
      <w:r>
        <w:rPr>
          <w:rFonts w:ascii="Arial" w:hAnsi="Arial" w:eastAsia="等线" w:cs="Arial"/>
          <w:b/>
          <w:sz w:val="32"/>
        </w:rPr>
        <w:t>上传课题报告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504950"/>
            <wp:effectExtent l="0" t="0" r="0" b="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676400"/>
            <wp:effectExtent l="0" t="0" r="0" b="0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390775"/>
            <wp:effectExtent l="0" t="0" r="0" b="0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注：等待教师批阅即可看到通过状态</w:t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3.3 </w:t>
      </w:r>
      <w:r>
        <w:rPr>
          <w:rFonts w:ascii="Arial" w:hAnsi="Arial" w:eastAsia="等线" w:cs="Arial"/>
          <w:b/>
          <w:sz w:val="32"/>
        </w:rPr>
        <w:t>提交指导记录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390650"/>
            <wp:effectExtent l="0" t="0" r="0" b="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点击按钮进入填写指导记录页面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注：指导记录允许以</w:t>
      </w:r>
      <w:r>
        <w:rPr>
          <w:rFonts w:hint="eastAsia" w:ascii="Arial" w:hAnsi="Arial" w:eastAsia="等线" w:cs="Arial"/>
          <w:b/>
          <w:sz w:val="22"/>
        </w:rPr>
        <w:t>附件</w:t>
      </w:r>
      <w:r>
        <w:rPr>
          <w:rFonts w:ascii="Arial" w:hAnsi="Arial" w:eastAsia="等线" w:cs="Arial"/>
          <w:b/>
          <w:sz w:val="22"/>
        </w:rPr>
        <w:t>文本形式提交，且自动保存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457325"/>
            <wp:effectExtent l="0" t="0" r="0" b="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3.4 </w:t>
      </w:r>
      <w:r>
        <w:rPr>
          <w:rFonts w:ascii="Arial" w:hAnsi="Arial" w:eastAsia="等线" w:cs="Arial"/>
          <w:b/>
          <w:sz w:val="32"/>
        </w:rPr>
        <w:t>腾讯会议</w:t>
      </w:r>
    </w:p>
    <w:p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教师进行腾讯会议的预约使用时，可以在此查看教师的会议预约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257300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0" w:after="140" w:line="288" w:lineRule="auto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4. </w:t>
      </w:r>
      <w:r>
        <w:rPr>
          <w:rFonts w:ascii="Arial" w:hAnsi="Arial" w:eastAsia="等线" w:cs="Arial"/>
          <w:b/>
          <w:sz w:val="36"/>
        </w:rPr>
        <w:t>评价</w:t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4.1 </w:t>
      </w:r>
      <w:r>
        <w:rPr>
          <w:rFonts w:ascii="Arial" w:hAnsi="Arial" w:eastAsia="等线" w:cs="Arial"/>
          <w:b/>
          <w:sz w:val="32"/>
        </w:rPr>
        <w:t>课题完成之后进入互评阶段</w:t>
      </w:r>
    </w:p>
    <w:p>
      <w:pPr>
        <w:spacing w:before="120" w:after="120" w:line="288" w:lineRule="auto"/>
        <w:jc w:val="center"/>
      </w:pPr>
      <w:r>
        <w:rPr>
          <w:rFonts w:ascii="Arial" w:hAnsi="Arial" w:eastAsia="等线" w:cs="Arial"/>
          <w:sz w:val="22"/>
        </w:rPr>
        <w:t>收到教师评价之后，学生在我的实践课题中，开启评价选项，对教师进行评价</w:t>
      </w:r>
      <w:r>
        <w:rPr>
          <w:rFonts w:hint="eastAsia" w:ascii="Arial" w:hAnsi="Arial" w:eastAsia="等线" w:cs="Arial"/>
          <w:sz w:val="22"/>
        </w:rPr>
        <w:t>（学生可以看到老师的评价，老师不能看到学生评价）</w:t>
      </w:r>
      <w:r>
        <w:drawing>
          <wp:inline distT="0" distB="0" distL="0" distR="0">
            <wp:extent cx="5257800" cy="1247775"/>
            <wp:effectExtent l="0" t="0" r="0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581275"/>
            <wp:effectExtent l="0" t="0" r="0" b="0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4.2 </w:t>
      </w:r>
      <w:r>
        <w:rPr>
          <w:rFonts w:ascii="Arial" w:hAnsi="Arial" w:eastAsia="等线" w:cs="Arial"/>
          <w:b/>
          <w:sz w:val="32"/>
        </w:rPr>
        <w:t>查看已完成的评价</w:t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1628775"/>
            <wp:effectExtent l="0" t="0" r="0" b="0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center"/>
      </w:pPr>
      <w:r>
        <w:drawing>
          <wp:inline distT="0" distB="0" distL="0" distR="0">
            <wp:extent cx="5257800" cy="2076450"/>
            <wp:effectExtent l="0" t="0" r="0" b="0"/>
            <wp:docPr id="19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jc w:val="left"/>
      </w:pPr>
    </w:p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iMjJkNWExOGM0ZTIwNGY1MGRiM2JkN2RmM2Q2ZmUifQ=="/>
  </w:docVars>
  <w:rsids>
    <w:rsidRoot w:val="00EA605A"/>
    <w:rsid w:val="00106CC0"/>
    <w:rsid w:val="001946A4"/>
    <w:rsid w:val="001C2FEC"/>
    <w:rsid w:val="002244E2"/>
    <w:rsid w:val="003B1C7D"/>
    <w:rsid w:val="003E17A7"/>
    <w:rsid w:val="00420343"/>
    <w:rsid w:val="006D0C83"/>
    <w:rsid w:val="00745DB2"/>
    <w:rsid w:val="007F313C"/>
    <w:rsid w:val="008568FA"/>
    <w:rsid w:val="009F2D32"/>
    <w:rsid w:val="00C320F2"/>
    <w:rsid w:val="00C616FE"/>
    <w:rsid w:val="00C91D39"/>
    <w:rsid w:val="00EA605A"/>
    <w:rsid w:val="4CE7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109</Words>
  <Characters>623</Characters>
  <Lines>5</Lines>
  <Paragraphs>1</Paragraphs>
  <TotalTime>80</TotalTime>
  <ScaleCrop>false</ScaleCrop>
  <LinksUpToDate>false</LinksUpToDate>
  <CharactersWithSpaces>731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2023-11-30T02:02:00Z</dcterms:created>
  <dc:creator>Apache POI</dc:creator>
  <cp:lastModifiedBy>白谷</cp:lastModifiedBy>
  <dcterms:modified xsi:type="dcterms:W3CDTF">2024-01-03T04:19:03Z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8D9E5AAB52834FBAA1F4DA4EE10E75F0_12</vt:lpwstr>
  </property>
</Properties>
</file>