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3" w:type="dxa"/>
        <w:jc w:val="center"/>
        <w:tblInd w:w="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850"/>
        <w:gridCol w:w="1260"/>
        <w:gridCol w:w="1261"/>
        <w:gridCol w:w="729"/>
        <w:gridCol w:w="1274"/>
        <w:gridCol w:w="968"/>
        <w:gridCol w:w="1086"/>
        <w:gridCol w:w="2021"/>
      </w:tblGrid>
      <w:tr w:rsidR="00EA363B" w:rsidRPr="007B6E37" w:rsidTr="004C5FCB">
        <w:trPr>
          <w:trHeight w:hRule="exact" w:val="518"/>
          <w:jc w:val="center"/>
        </w:trPr>
        <w:tc>
          <w:tcPr>
            <w:tcW w:w="1011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363B" w:rsidRPr="007B6E37" w:rsidRDefault="00EA363B" w:rsidP="004C5FCB">
            <w:pPr>
              <w:spacing w:line="260" w:lineRule="exact"/>
              <w:rPr>
                <w:rFonts w:ascii="宋体" w:hAnsi="宋体"/>
                <w:b/>
                <w:bCs/>
                <w:sz w:val="24"/>
              </w:rPr>
            </w:pPr>
            <w:r w:rsidRPr="007B6E37">
              <w:rPr>
                <w:rFonts w:hint="eastAsia"/>
                <w:b/>
                <w:bCs/>
                <w:sz w:val="24"/>
              </w:rPr>
              <w:t>Ⅱ</w:t>
            </w:r>
            <w:r w:rsidRPr="007B6E37">
              <w:rPr>
                <w:rFonts w:hint="eastAsia"/>
                <w:b/>
                <w:bCs/>
                <w:sz w:val="24"/>
              </w:rPr>
              <w:t>-</w:t>
            </w:r>
            <w:r w:rsidRPr="007B6E37">
              <w:rPr>
                <w:b/>
                <w:bCs/>
                <w:sz w:val="24"/>
              </w:rPr>
              <w:t>2</w:t>
            </w:r>
            <w:r w:rsidRPr="007B6E37">
              <w:rPr>
                <w:rFonts w:ascii="宋体" w:hAnsi="宋体" w:hint="eastAsia"/>
                <w:b/>
                <w:bCs/>
                <w:sz w:val="24"/>
              </w:rPr>
              <w:t>学生国际交流</w:t>
            </w:r>
          </w:p>
        </w:tc>
      </w:tr>
      <w:tr w:rsidR="00EA363B" w:rsidRPr="007B6E37" w:rsidTr="004C5FCB">
        <w:trPr>
          <w:trHeight w:hRule="exact" w:val="518"/>
          <w:jc w:val="center"/>
        </w:trPr>
        <w:tc>
          <w:tcPr>
            <w:tcW w:w="1011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363B" w:rsidRPr="007B6E37" w:rsidRDefault="00EA363B" w:rsidP="004C5FCB">
            <w:pPr>
              <w:spacing w:line="260" w:lineRule="exact"/>
              <w:rPr>
                <w:rFonts w:ascii="宋体" w:hAnsi="宋体"/>
                <w:b/>
                <w:bCs/>
                <w:sz w:val="24"/>
              </w:rPr>
            </w:pPr>
            <w:r w:rsidRPr="007B6E37">
              <w:rPr>
                <w:rFonts w:hint="eastAsia"/>
                <w:b/>
                <w:bCs/>
                <w:sz w:val="24"/>
              </w:rPr>
              <w:t>Ⅱ</w:t>
            </w:r>
            <w:r w:rsidRPr="007B6E37">
              <w:rPr>
                <w:rFonts w:hint="eastAsia"/>
                <w:b/>
                <w:bCs/>
                <w:sz w:val="24"/>
              </w:rPr>
              <w:t>-</w:t>
            </w:r>
            <w:r w:rsidRPr="007B6E37">
              <w:rPr>
                <w:b/>
                <w:bCs/>
                <w:sz w:val="24"/>
              </w:rPr>
              <w:t>2</w:t>
            </w:r>
            <w:r w:rsidRPr="007B6E37">
              <w:rPr>
                <w:rFonts w:hint="eastAsia"/>
                <w:b/>
                <w:bCs/>
                <w:sz w:val="24"/>
              </w:rPr>
              <w:t>-1</w:t>
            </w:r>
            <w:r w:rsidRPr="007B6E37">
              <w:rPr>
                <w:rFonts w:hAnsi="宋体" w:hint="eastAsia"/>
                <w:b/>
                <w:bCs/>
                <w:sz w:val="24"/>
              </w:rPr>
              <w:t>学生</w:t>
            </w:r>
            <w:r w:rsidRPr="007B6E37">
              <w:rPr>
                <w:rFonts w:hAnsi="宋体"/>
                <w:b/>
                <w:bCs/>
                <w:sz w:val="24"/>
              </w:rPr>
              <w:t>赴境</w:t>
            </w:r>
            <w:r w:rsidRPr="007B6E37">
              <w:rPr>
                <w:rFonts w:hAnsi="宋体" w:hint="eastAsia"/>
                <w:b/>
                <w:bCs/>
                <w:sz w:val="24"/>
              </w:rPr>
              <w:t>外学习交流</w:t>
            </w:r>
          </w:p>
        </w:tc>
      </w:tr>
      <w:tr w:rsidR="00EA363B" w:rsidRPr="007B6E37" w:rsidTr="004C5FCB">
        <w:trPr>
          <w:trHeight w:hRule="exact" w:val="989"/>
          <w:jc w:val="center"/>
        </w:trPr>
        <w:tc>
          <w:tcPr>
            <w:tcW w:w="66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63B" w:rsidRPr="007B6E37" w:rsidRDefault="00EA363B" w:rsidP="004C5FCB">
            <w:pPr>
              <w:spacing w:line="260" w:lineRule="exact"/>
              <w:jc w:val="center"/>
              <w:rPr>
                <w:b/>
                <w:szCs w:val="21"/>
              </w:rPr>
            </w:pPr>
            <w:r w:rsidRPr="007B6E3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出国（境）时间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回国（境）时间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地点（国家</w:t>
            </w:r>
            <w:r w:rsidRPr="007B6E37">
              <w:rPr>
                <w:rFonts w:ascii="宋体" w:hint="eastAsia"/>
                <w:b/>
                <w:kern w:val="0"/>
                <w:szCs w:val="20"/>
              </w:rPr>
              <w:t>/</w:t>
            </w:r>
            <w:r w:rsidRPr="007B6E37">
              <w:rPr>
                <w:rFonts w:hint="eastAsia"/>
                <w:b/>
              </w:rPr>
              <w:t>地区）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单位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主要资助</w:t>
            </w:r>
          </w:p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类别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资助金额（万元</w:t>
            </w:r>
            <w:r w:rsidRPr="007B6E37">
              <w:rPr>
                <w:b/>
              </w:rPr>
              <w:t>）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b/>
              </w:rPr>
            </w:pPr>
            <w:r w:rsidRPr="007B6E37">
              <w:rPr>
                <w:rFonts w:hint="eastAsia"/>
                <w:b/>
              </w:rPr>
              <w:t>国际交流项目名称或</w:t>
            </w:r>
            <w:r w:rsidRPr="007B6E37">
              <w:rPr>
                <w:b/>
              </w:rPr>
              <w:t>主要交流目的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2015/09/20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柏林工业大学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16.0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2015/09/11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慕尼黑工业大学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43.02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攻博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汤千秋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2015/09/05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美国西北大学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26.4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钟宇华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埃尔朗根-纽伦堡大学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11.0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吴钊英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2015/06/04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埃兰根-纽伦堡大学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2.9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张珏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2015/06/04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2015/09/08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埃兰根-纽伦堡大学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2.9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赵萌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2015/02/01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2015/08/27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美国阿克伦大学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5.8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公派学术交流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闵书迪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2014/10/15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2015/12/01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卧龙岗大学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11.2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程兴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2014/10/01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2015/05/14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新加坡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新加坡南洋理工大学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10.5</w:t>
            </w:r>
            <w:r w:rsidRPr="007B6E37"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王友付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2014/10/01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芝加哥大学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19.9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陈</w:t>
            </w:r>
            <w:proofErr w:type="gramStart"/>
            <w:r w:rsidRPr="007B6E37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2014/09/02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2016/03/03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美国加利福尼亚大学洛杉矶分校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18.7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江宏亮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2015/03/03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新加坡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proofErr w:type="spellStart"/>
            <w:r w:rsidRPr="007B6E37">
              <w:rPr>
                <w:rFonts w:ascii="宋体" w:hAnsi="宋体" w:hint="eastAsia"/>
                <w:szCs w:val="21"/>
              </w:rPr>
              <w:t>Nanyang</w:t>
            </w:r>
            <w:proofErr w:type="spellEnd"/>
            <w:r w:rsidRPr="007B6E37">
              <w:rPr>
                <w:rFonts w:ascii="宋体" w:hAnsi="宋体" w:hint="eastAsia"/>
                <w:szCs w:val="21"/>
              </w:rPr>
              <w:t xml:space="preserve"> Technological University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6.7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黄宝林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2015/10/15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昆士兰科技大学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</w:t>
            </w:r>
            <w:r w:rsidRPr="007B6E37">
              <w:rPr>
                <w:rFonts w:hint="eastAsia"/>
              </w:rPr>
              <w:lastRenderedPageBreak/>
              <w:t>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lastRenderedPageBreak/>
              <w:t>11.2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2015/10/09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佐治亚理工学院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14.3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佟宇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2014/08/30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慕尼黑大学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43</w:t>
            </w:r>
            <w:r>
              <w:rPr>
                <w:rFonts w:hint="eastAsia"/>
              </w:rPr>
              <w:t>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攻博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徐小庆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2014/06/15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2014/12/17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意大利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意大利国家能源、环境、新技术研究所罗马研究中心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6.27</w:t>
            </w:r>
            <w:r w:rsidRPr="007B6E37"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邢军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</w:t>
            </w:r>
            <w:r>
              <w:rPr>
                <w:rFonts w:hint="eastAsia"/>
                <w:szCs w:val="21"/>
              </w:rPr>
              <w:t>4</w:t>
            </w:r>
            <w:r w:rsidRPr="007B6E37">
              <w:rPr>
                <w:rFonts w:hint="eastAsia"/>
                <w:szCs w:val="21"/>
              </w:rPr>
              <w:t>/01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2014/06/30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新加坡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新加坡南洋理工大学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4.5</w:t>
            </w:r>
            <w:r w:rsidRPr="007B6E37">
              <w:rPr>
                <w:rFonts w:hint="eastAsia"/>
              </w:rPr>
              <w:t xml:space="preserve">                                                                                          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董相茂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2014/01/01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2014/04/09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澳大利亚卧龙岗大学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他（导师资助）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3.0</w:t>
            </w:r>
            <w:r w:rsidRPr="007B6E37"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公派学术交流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陈潇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2013/10/01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2014/03/10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澳大利亚格里菲斯大学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其</w:t>
            </w:r>
            <w:r>
              <w:rPr>
                <w:rFonts w:hint="eastAsia"/>
              </w:rPr>
              <w:t>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4.5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刘善秋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2013/10/01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荷兰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荷兰屯特大学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43.0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攻博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刘垠垚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2013/09/25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2014/03/28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法国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雷恩一大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5.4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张侃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2013/09/15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2015/03/15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proofErr w:type="gramStart"/>
            <w:r w:rsidRPr="007B6E37">
              <w:rPr>
                <w:rFonts w:ascii="宋体" w:hAnsi="宋体" w:hint="eastAsia"/>
                <w:szCs w:val="21"/>
              </w:rPr>
              <w:t>凯斯西储大学</w:t>
            </w:r>
            <w:proofErr w:type="gramEnd"/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19.8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王惠君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瑞典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瑞典皇家理工学院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46.8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攻博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刘瑾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2013/09/01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加拿大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滑铁卢大学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11.02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proofErr w:type="gramStart"/>
            <w:r w:rsidRPr="007B6E37">
              <w:rPr>
                <w:rFonts w:hint="eastAsia"/>
                <w:szCs w:val="21"/>
              </w:rPr>
              <w:t>张鹏图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2013/08/25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2014/09/15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瑞典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CHALMERS UNIVERSITY OF TECHNOLOGY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8A7B1B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11.7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公派联合培养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王雪璐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2013/08/05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2014/05/09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澳大利亚格里菲斯大学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其他（对方资助）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7.9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蔡瑞隆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2013/08/01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2014/10/09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美国宾夕法尼亚大学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其他（</w:t>
            </w:r>
            <w:r w:rsidRPr="007B6E37">
              <w:rPr>
                <w:rFonts w:hint="eastAsia"/>
              </w:rPr>
              <w:t>导师资助</w:t>
            </w:r>
            <w:r>
              <w:rPr>
                <w:rFonts w:hint="eastAsia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2.0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公派合作科研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王佳玮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2013/03/10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2014/03/10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柏林工业大学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</w:t>
            </w:r>
            <w:r w:rsidRPr="007B6E37">
              <w:rPr>
                <w:rFonts w:hint="eastAsia"/>
              </w:rPr>
              <w:lastRenderedPageBreak/>
              <w:t>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lastRenderedPageBreak/>
              <w:t>10.8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赵力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2013/01/31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英国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伦敦大学玛丽女王学院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50.2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滕福爱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2012/12/15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2013/09/02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The University of Akron（阿克伦大学）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C822FC">
              <w:rPr>
                <w:rFonts w:hint="eastAsia"/>
              </w:rPr>
              <w:t>其他（对方资助）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>
              <w:rPr>
                <w:rFonts w:hint="eastAsia"/>
              </w:rPr>
              <w:t>5.0</w:t>
            </w:r>
            <w:r w:rsidRPr="007B6E37"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公派学术交流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郑凯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2012/09/23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2015/09/23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德国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埃朗根-纽伦堡大学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32.3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张志飞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2012/09/15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尚未返回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英国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伦敦大学玛丽女王学院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50.2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徐伟娜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2012/09/03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2013/03/03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澳大利亚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阿德雷德大学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5.0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  <w:tr w:rsidR="00EA363B" w:rsidRPr="007B6E37" w:rsidTr="004C5FCB">
        <w:trPr>
          <w:trHeight w:val="464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孙海涛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2012/08/30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right"/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2014/02/28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r w:rsidRPr="007B6E37">
              <w:rPr>
                <w:rFonts w:hint="eastAsia"/>
              </w:rPr>
              <w:t>美国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rFonts w:ascii="宋体" w:hAnsi="宋体"/>
                <w:szCs w:val="21"/>
              </w:rPr>
            </w:pPr>
            <w:r w:rsidRPr="007B6E37">
              <w:rPr>
                <w:rFonts w:ascii="宋体" w:hAnsi="宋体" w:hint="eastAsia"/>
                <w:szCs w:val="21"/>
              </w:rPr>
              <w:t>纽约州立大学布法罗分校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国家留学基金委资助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jc w:val="center"/>
            </w:pPr>
            <w:r w:rsidRPr="007B6E37">
              <w:rPr>
                <w:rFonts w:hint="eastAsia"/>
              </w:rPr>
              <w:t>19.8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63B" w:rsidRPr="007B6E37" w:rsidRDefault="00EA363B" w:rsidP="004C5FCB">
            <w:pPr>
              <w:rPr>
                <w:szCs w:val="21"/>
              </w:rPr>
            </w:pPr>
            <w:r w:rsidRPr="007B6E37">
              <w:rPr>
                <w:rFonts w:hint="eastAsia"/>
                <w:szCs w:val="21"/>
              </w:rPr>
              <w:t>国家公派留学</w:t>
            </w:r>
          </w:p>
        </w:tc>
      </w:tr>
    </w:tbl>
    <w:p w:rsidR="0094219A" w:rsidRDefault="0094219A" w:rsidP="0094219A">
      <w:pPr>
        <w:rPr>
          <w:rFonts w:hint="eastAsia"/>
        </w:rPr>
      </w:pPr>
      <w:bookmarkStart w:id="0" w:name="_GoBack"/>
      <w:r>
        <w:rPr>
          <w:rFonts w:hint="eastAsia"/>
        </w:rPr>
        <w:t>说明：</w:t>
      </w:r>
      <w:r>
        <w:rPr>
          <w:rFonts w:hint="eastAsia"/>
        </w:rPr>
        <w:t>1.</w:t>
      </w:r>
      <w:proofErr w:type="gramStart"/>
      <w:r>
        <w:rPr>
          <w:rFonts w:hint="eastAsia"/>
        </w:rPr>
        <w:t>本表限填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proofErr w:type="gramEnd"/>
      <w:r>
        <w:rPr>
          <w:rFonts w:hint="eastAsia"/>
        </w:rPr>
        <w:t>至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日期间赴境外（含港澳台地区）学习交流连续超过</w:t>
      </w:r>
      <w:r>
        <w:rPr>
          <w:rFonts w:hint="eastAsia"/>
        </w:rPr>
        <w:t>90</w:t>
      </w:r>
      <w:r>
        <w:rPr>
          <w:rFonts w:hint="eastAsia"/>
        </w:rPr>
        <w:t>天且在此期间学籍在本单位的研究生（独立法人的中外合作办学机构的研究生不计入内）。</w:t>
      </w:r>
    </w:p>
    <w:p w:rsidR="0094219A" w:rsidRDefault="0094219A" w:rsidP="009421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“出国（境）时间”和“回国（境）时间”应与护照时间一致，填写到“日”；对于目前尚未回国（境）的学生，“回国（境）时间”填写“尚未返回”。</w:t>
      </w:r>
    </w:p>
    <w:p w:rsidR="00917EC7" w:rsidRDefault="0094219A" w:rsidP="0094219A">
      <w:r>
        <w:rPr>
          <w:rFonts w:hint="eastAsia"/>
        </w:rPr>
        <w:t>3.</w:t>
      </w:r>
      <w:r>
        <w:rPr>
          <w:rFonts w:hint="eastAsia"/>
        </w:rPr>
        <w:t>“主要资助类别”限填“国际组织或机构资助、国家留学基金委资助、学校资助、其他方式资助（请标明具体资助方式）、无资助”；“资助金额”若为外币，请按拨款时汇率折算为人民币。</w:t>
      </w:r>
      <w:bookmarkEnd w:id="0"/>
    </w:p>
    <w:sectPr w:rsidR="0091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0F" w:rsidRDefault="00EB100F" w:rsidP="00EA363B">
      <w:r>
        <w:separator/>
      </w:r>
    </w:p>
  </w:endnote>
  <w:endnote w:type="continuationSeparator" w:id="0">
    <w:p w:rsidR="00EB100F" w:rsidRDefault="00EB100F" w:rsidP="00E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0F" w:rsidRDefault="00EB100F" w:rsidP="00EA363B">
      <w:r>
        <w:separator/>
      </w:r>
    </w:p>
  </w:footnote>
  <w:footnote w:type="continuationSeparator" w:id="0">
    <w:p w:rsidR="00EB100F" w:rsidRDefault="00EB100F" w:rsidP="00EA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F4"/>
    <w:rsid w:val="007377F4"/>
    <w:rsid w:val="00917EC7"/>
    <w:rsid w:val="0094219A"/>
    <w:rsid w:val="00BB0E17"/>
    <w:rsid w:val="00EA363B"/>
    <w:rsid w:val="00E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chenyaqin</dc:creator>
  <cp:keywords/>
  <dc:description/>
  <cp:lastModifiedBy>chenyaqin</cp:lastModifiedBy>
  <cp:revision>3</cp:revision>
  <dcterms:created xsi:type="dcterms:W3CDTF">2016-05-09T05:57:00Z</dcterms:created>
  <dcterms:modified xsi:type="dcterms:W3CDTF">2016-05-09T05:58:00Z</dcterms:modified>
</cp:coreProperties>
</file>