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8364" w:type="dxa"/>
        <w:tblCellSpacing w:w="5" w:type="dxa"/>
        <w:tblInd w:w="-10" w:type="dxa"/>
        <w:tblCellMar>
          <w:top w:w="20" w:type="dxa"/>
          <w:left w:w="2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8364"/>
      </w:tblGrid>
      <w:tr w:rsidR="00D245E1" w14:paraId="27A4D303" w14:textId="77777777">
        <w:trPr>
          <w:trHeight w:val="350"/>
          <w:tblCellSpacing w:w="5" w:type="dxa"/>
        </w:trPr>
        <w:tc>
          <w:tcPr>
            <w:tcW w:w="8344" w:type="dxa"/>
            <w:vAlign w:val="center"/>
          </w:tcPr>
          <w:p w14:paraId="11FD1B1F" w14:textId="77777777" w:rsidR="00D245E1" w:rsidRDefault="0000000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华东理工大学</w:t>
            </w:r>
          </w:p>
          <w:p w14:paraId="36063826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7"/>
                <w:szCs w:val="27"/>
              </w:rPr>
              <w:t>研究生“</w:t>
            </w:r>
            <w:bookmarkStart w:id="0" w:name="JXJMC"/>
            <w:r>
              <w:rPr>
                <w:sz w:val="27"/>
                <w:szCs w:val="27"/>
              </w:rPr>
              <w:t>国家奖学金</w:t>
            </w:r>
            <w:bookmarkEnd w:id="0"/>
            <w:r>
              <w:rPr>
                <w:sz w:val="27"/>
                <w:szCs w:val="27"/>
              </w:rPr>
              <w:t>”申请表</w:t>
            </w:r>
          </w:p>
        </w:tc>
      </w:tr>
    </w:tbl>
    <w:p w14:paraId="793FDF52" w14:textId="77777777" w:rsidR="00D245E1" w:rsidRDefault="00D245E1">
      <w:pPr>
        <w:rPr>
          <w:vanish/>
        </w:rPr>
      </w:pPr>
    </w:p>
    <w:tbl>
      <w:tblPr>
        <w:tblW w:w="9324" w:type="dxa"/>
        <w:tblCellSpacing w:w="0" w:type="dxa"/>
        <w:tblInd w:w="-43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auto"/>
          <w:insideV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1222"/>
        <w:gridCol w:w="1558"/>
        <w:gridCol w:w="798"/>
        <w:gridCol w:w="935"/>
        <w:gridCol w:w="764"/>
        <w:gridCol w:w="1970"/>
        <w:gridCol w:w="844"/>
        <w:gridCol w:w="1233"/>
      </w:tblGrid>
      <w:tr w:rsidR="00D245E1" w14:paraId="243FEC4B" w14:textId="77777777">
        <w:trPr>
          <w:tblCellSpacing w:w="0" w:type="dxa"/>
        </w:trPr>
        <w:tc>
          <w:tcPr>
            <w:tcW w:w="12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226746B3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姓</w:t>
            </w:r>
            <w:r>
              <w:rPr>
                <w:sz w:val="20"/>
                <w:szCs w:val="20"/>
              </w:rPr>
              <w:br/>
              <w:t>名</w:t>
            </w:r>
          </w:p>
        </w:tc>
        <w:tc>
          <w:tcPr>
            <w:tcW w:w="158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6F1008E2" w14:textId="77777777" w:rsidR="00D245E1" w:rsidRDefault="00000000">
            <w:pPr>
              <w:jc w:val="center"/>
              <w:rPr>
                <w:rFonts w:ascii="Times New Roman" w:hAnsi="Times New Roman" w:hint="default"/>
                <w:sz w:val="20"/>
                <w:szCs w:val="20"/>
              </w:rPr>
            </w:pPr>
            <w:bookmarkStart w:id="1" w:name="UserRealName"/>
            <w:r>
              <w:rPr>
                <w:rFonts w:ascii="Times New Roman" w:hAnsi="Times New Roman" w:hint="default"/>
                <w:sz w:val="20"/>
                <w:szCs w:val="20"/>
              </w:rPr>
              <w:t>王岩</w:t>
            </w:r>
            <w:bookmarkEnd w:id="1"/>
          </w:p>
        </w:tc>
        <w:tc>
          <w:tcPr>
            <w:tcW w:w="82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5531A75C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学</w:t>
            </w:r>
            <w:r>
              <w:rPr>
                <w:sz w:val="20"/>
                <w:szCs w:val="20"/>
              </w:rPr>
              <w:br/>
              <w:t>院</w:t>
            </w:r>
          </w:p>
        </w:tc>
        <w:tc>
          <w:tcPr>
            <w:tcW w:w="97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6CEE4591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2" w:name="YXMC"/>
            <w:r>
              <w:rPr>
                <w:sz w:val="20"/>
                <w:szCs w:val="20"/>
              </w:rPr>
              <w:t>材料科学与工程学院</w:t>
            </w:r>
            <w:bookmarkEnd w:id="2"/>
          </w:p>
        </w:tc>
        <w:tc>
          <w:tcPr>
            <w:tcW w:w="79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0BEFC104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专</w:t>
            </w:r>
            <w:r>
              <w:rPr>
                <w:sz w:val="20"/>
                <w:szCs w:val="20"/>
              </w:rPr>
              <w:br/>
              <w:t>业</w:t>
            </w:r>
          </w:p>
        </w:tc>
        <w:tc>
          <w:tcPr>
            <w:tcW w:w="175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07CC7B51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3" w:name="ZYMC"/>
            <w:r>
              <w:rPr>
                <w:sz w:val="20"/>
                <w:szCs w:val="20"/>
              </w:rPr>
              <w:t>材料科学与工程</w:t>
            </w:r>
            <w:bookmarkEnd w:id="3"/>
          </w:p>
        </w:tc>
        <w:tc>
          <w:tcPr>
            <w:tcW w:w="8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AA38321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学</w:t>
            </w:r>
            <w:r>
              <w:rPr>
                <w:sz w:val="20"/>
                <w:szCs w:val="20"/>
              </w:rPr>
              <w:br/>
              <w:t>号</w:t>
            </w:r>
          </w:p>
        </w:tc>
        <w:tc>
          <w:tcPr>
            <w:tcW w:w="124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7DEA655F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4" w:name="UserName"/>
            <w:r>
              <w:rPr>
                <w:sz w:val="20"/>
                <w:szCs w:val="20"/>
              </w:rPr>
              <w:t>Y30220818</w:t>
            </w:r>
            <w:bookmarkEnd w:id="4"/>
          </w:p>
        </w:tc>
      </w:tr>
      <w:tr w:rsidR="00D245E1" w14:paraId="6C46E1FF" w14:textId="77777777">
        <w:trPr>
          <w:tblCellSpacing w:w="0" w:type="dxa"/>
        </w:trPr>
        <w:tc>
          <w:tcPr>
            <w:tcW w:w="12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358B99C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学生类别</w:t>
            </w:r>
          </w:p>
        </w:tc>
        <w:tc>
          <w:tcPr>
            <w:tcW w:w="158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3DD570A3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5" w:name="PYCC"/>
            <w:r>
              <w:rPr>
                <w:sz w:val="20"/>
                <w:szCs w:val="20"/>
              </w:rPr>
              <w:t>硕士研究生</w:t>
            </w:r>
            <w:bookmarkEnd w:id="5"/>
          </w:p>
        </w:tc>
        <w:tc>
          <w:tcPr>
            <w:tcW w:w="82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04EE452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录取类别</w:t>
            </w:r>
          </w:p>
        </w:tc>
        <w:tc>
          <w:tcPr>
            <w:tcW w:w="97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2D9A0617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6" w:name="LQLB"/>
            <w:r>
              <w:rPr>
                <w:sz w:val="20"/>
                <w:szCs w:val="20"/>
              </w:rPr>
              <w:t>非定向</w:t>
            </w:r>
            <w:bookmarkEnd w:id="6"/>
          </w:p>
        </w:tc>
        <w:tc>
          <w:tcPr>
            <w:tcW w:w="79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08E87434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培养方式</w:t>
            </w:r>
          </w:p>
        </w:tc>
        <w:tc>
          <w:tcPr>
            <w:tcW w:w="175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58BEAC2E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7" w:name="PYFS"/>
            <w:r>
              <w:rPr>
                <w:sz w:val="20"/>
                <w:szCs w:val="20"/>
              </w:rPr>
              <w:t>全日制</w:t>
            </w:r>
            <w:bookmarkEnd w:id="7"/>
          </w:p>
        </w:tc>
        <w:tc>
          <w:tcPr>
            <w:tcW w:w="8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25E050E1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入学年月</w:t>
            </w:r>
          </w:p>
        </w:tc>
        <w:tc>
          <w:tcPr>
            <w:tcW w:w="124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298B9E5B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8" w:name="RXNY"/>
            <w:r>
              <w:rPr>
                <w:sz w:val="20"/>
                <w:szCs w:val="20"/>
              </w:rPr>
              <w:t>202209</w:t>
            </w:r>
            <w:bookmarkEnd w:id="8"/>
          </w:p>
        </w:tc>
      </w:tr>
      <w:tr w:rsidR="00D245E1" w14:paraId="394A3238" w14:textId="77777777">
        <w:trPr>
          <w:tblCellSpacing w:w="0" w:type="dxa"/>
        </w:trPr>
        <w:tc>
          <w:tcPr>
            <w:tcW w:w="12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7658E4C7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导师</w:t>
            </w:r>
          </w:p>
        </w:tc>
        <w:tc>
          <w:tcPr>
            <w:tcW w:w="158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B4D8AEC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9" w:name="UserTutor"/>
            <w:r>
              <w:rPr>
                <w:sz w:val="20"/>
                <w:szCs w:val="20"/>
              </w:rPr>
              <w:t>顾金楼</w:t>
            </w:r>
            <w:bookmarkEnd w:id="9"/>
          </w:p>
        </w:tc>
        <w:tc>
          <w:tcPr>
            <w:tcW w:w="82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78D75779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政治面貌</w:t>
            </w:r>
          </w:p>
        </w:tc>
        <w:tc>
          <w:tcPr>
            <w:tcW w:w="97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7843B1B1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10" w:name="ZZMM"/>
            <w:r>
              <w:rPr>
                <w:sz w:val="20"/>
                <w:szCs w:val="20"/>
              </w:rPr>
              <w:t>中国共产主义青年团团员</w:t>
            </w:r>
            <w:bookmarkEnd w:id="10"/>
          </w:p>
        </w:tc>
        <w:tc>
          <w:tcPr>
            <w:tcW w:w="79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5804D380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邮箱</w:t>
            </w:r>
          </w:p>
        </w:tc>
        <w:tc>
          <w:tcPr>
            <w:tcW w:w="175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C32CD9C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11" w:name="Email"/>
            <w:r>
              <w:rPr>
                <w:sz w:val="20"/>
                <w:szCs w:val="20"/>
              </w:rPr>
              <w:t>wangyan3816@163.com</w:t>
            </w:r>
            <w:bookmarkEnd w:id="11"/>
          </w:p>
        </w:tc>
        <w:tc>
          <w:tcPr>
            <w:tcW w:w="8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5406BA07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性别</w:t>
            </w:r>
          </w:p>
        </w:tc>
        <w:tc>
          <w:tcPr>
            <w:tcW w:w="124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211B8F03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12" w:name="Sex"/>
            <w:r>
              <w:rPr>
                <w:sz w:val="20"/>
                <w:szCs w:val="20"/>
              </w:rPr>
              <w:t>男</w:t>
            </w:r>
            <w:bookmarkEnd w:id="12"/>
          </w:p>
        </w:tc>
      </w:tr>
      <w:tr w:rsidR="00D245E1" w14:paraId="2AE7BF2E" w14:textId="77777777">
        <w:trPr>
          <w:trHeight w:val="606"/>
          <w:tblCellSpacing w:w="0" w:type="dxa"/>
        </w:trPr>
        <w:tc>
          <w:tcPr>
            <w:tcW w:w="12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6E7556CC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手机</w:t>
            </w:r>
          </w:p>
        </w:tc>
        <w:tc>
          <w:tcPr>
            <w:tcW w:w="158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268FC2C0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13" w:name="Phone"/>
            <w:r>
              <w:rPr>
                <w:sz w:val="20"/>
                <w:szCs w:val="20"/>
              </w:rPr>
              <w:t>15029617617</w:t>
            </w:r>
            <w:bookmarkEnd w:id="13"/>
          </w:p>
        </w:tc>
        <w:tc>
          <w:tcPr>
            <w:tcW w:w="82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742F164A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民族</w:t>
            </w:r>
          </w:p>
        </w:tc>
        <w:tc>
          <w:tcPr>
            <w:tcW w:w="97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D770D38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14" w:name="MZ"/>
            <w:r>
              <w:rPr>
                <w:sz w:val="20"/>
                <w:szCs w:val="20"/>
              </w:rPr>
              <w:t>汉族</w:t>
            </w:r>
            <w:bookmarkEnd w:id="14"/>
          </w:p>
        </w:tc>
        <w:tc>
          <w:tcPr>
            <w:tcW w:w="79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6B42EC64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证件号码</w:t>
            </w:r>
          </w:p>
        </w:tc>
        <w:tc>
          <w:tcPr>
            <w:tcW w:w="1752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0173AA60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bookmarkStart w:id="15" w:name="ZJHM"/>
            <w:r>
              <w:rPr>
                <w:sz w:val="20"/>
                <w:szCs w:val="20"/>
              </w:rPr>
              <w:t>610115200009103816</w:t>
            </w:r>
            <w:bookmarkEnd w:id="15"/>
          </w:p>
        </w:tc>
        <w:tc>
          <w:tcPr>
            <w:tcW w:w="87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D5BC3AC" w14:textId="77777777" w:rsidR="00D245E1" w:rsidRDefault="00D245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546E6A10" w14:textId="77777777" w:rsidR="00D245E1" w:rsidRDefault="00D245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9E199C" w14:textId="77777777" w:rsidR="00D245E1" w:rsidRDefault="00D245E1">
      <w:pPr>
        <w:rPr>
          <w:vanish/>
        </w:rPr>
      </w:pPr>
    </w:p>
    <w:tbl>
      <w:tblPr>
        <w:tblW w:w="9300" w:type="dxa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auto"/>
          <w:insideV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1123"/>
        <w:gridCol w:w="8177"/>
      </w:tblGrid>
      <w:tr w:rsidR="00D245E1" w14:paraId="1EA7A615" w14:textId="77777777">
        <w:trPr>
          <w:trHeight w:val="1641"/>
          <w:tblCellSpacing w:w="0" w:type="dxa"/>
        </w:trPr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inset" w:sz="6" w:space="0" w:color="000000"/>
            </w:tcBorders>
            <w:vAlign w:val="center"/>
          </w:tcPr>
          <w:p w14:paraId="27493D9B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在</w:t>
            </w:r>
            <w:r>
              <w:rPr>
                <w:sz w:val="20"/>
                <w:szCs w:val="20"/>
              </w:rPr>
              <w:br/>
              <w:t>校</w:t>
            </w:r>
            <w:r>
              <w:rPr>
                <w:sz w:val="20"/>
                <w:szCs w:val="20"/>
              </w:rPr>
              <w:br/>
              <w:t>学</w:t>
            </w:r>
            <w:r>
              <w:rPr>
                <w:sz w:val="20"/>
                <w:szCs w:val="20"/>
              </w:rPr>
              <w:br/>
              <w:t>习</w:t>
            </w:r>
            <w:r>
              <w:rPr>
                <w:sz w:val="20"/>
                <w:szCs w:val="20"/>
              </w:rPr>
              <w:br/>
              <w:t>成</w:t>
            </w:r>
            <w:r>
              <w:rPr>
                <w:sz w:val="20"/>
                <w:szCs w:val="20"/>
              </w:rPr>
              <w:br/>
              <w:t xml:space="preserve">绩 </w:t>
            </w:r>
          </w:p>
        </w:tc>
        <w:tc>
          <w:tcPr>
            <w:tcW w:w="8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Spacing w:w="8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4"/>
              <w:gridCol w:w="1484"/>
              <w:gridCol w:w="1484"/>
              <w:gridCol w:w="1685"/>
              <w:gridCol w:w="1694"/>
            </w:tblGrid>
            <w:tr w:rsidR="00D245E1" w14:paraId="5D45D732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CD252C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课程编号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17D5DD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课程名称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7440B2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课程类型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E2DC7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学分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304EA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成绩</w:t>
                  </w:r>
                </w:p>
              </w:tc>
            </w:tr>
            <w:tr w:rsidR="00D245E1" w14:paraId="2E673679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5D8F66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009M030500A003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532E06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新时代中国特色社会主义理论与实践研究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195A39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公共课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A6FF7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A3725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84</w:t>
                  </w:r>
                </w:p>
              </w:tc>
            </w:tr>
            <w:tr w:rsidR="00D245E1" w14:paraId="019A6C87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A18DE2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009M010100A003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CCED5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自然辩证法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BA256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公共课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ACC7F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C3EE52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91</w:t>
                  </w:r>
                </w:p>
              </w:tc>
            </w:tr>
            <w:tr w:rsidR="00D245E1" w14:paraId="58DA131C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42150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011M050200A012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2D071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学术英语（读写）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76752F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公共课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7A4A2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7B9399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76</w:t>
                  </w:r>
                </w:p>
              </w:tc>
            </w:tr>
            <w:tr w:rsidR="00D245E1" w14:paraId="0A994CE3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1BF60C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012M120200D001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BAF67C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职业发展管理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8EE1DD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综合素养课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7BCDEC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97D37D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89</w:t>
                  </w:r>
                </w:p>
              </w:tc>
            </w:tr>
            <w:tr w:rsidR="00D245E1" w14:paraId="0762CFB2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27584A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006M070100A001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72CEB9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数理统计方法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715FC2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公共课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73531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4698D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71</w:t>
                  </w:r>
                </w:p>
              </w:tc>
            </w:tr>
            <w:tr w:rsidR="00D245E1" w14:paraId="3F3C912D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C693BD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007M080501B021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1E9CB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材料研究方法A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6EF76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专业核心课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167CA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B98553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80</w:t>
                  </w:r>
                </w:p>
              </w:tc>
            </w:tr>
            <w:tr w:rsidR="00D245E1" w14:paraId="090436E5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9A44E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007M080501B025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5194A0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生物医用材料学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BFA7FF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专业核心课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9CD4B9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99BD69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87</w:t>
                  </w:r>
                </w:p>
              </w:tc>
            </w:tr>
            <w:tr w:rsidR="00D245E1" w14:paraId="494C447F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BAA93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007M080501C034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F9608A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化工项目的决策管理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F980A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专业选修课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C859A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24729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89</w:t>
                  </w:r>
                </w:p>
              </w:tc>
            </w:tr>
            <w:tr w:rsidR="00D245E1" w14:paraId="0B533367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ECA6D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007M080501B022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C92C65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材料研究方法实验A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B8F190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专业核心课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17F71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6F9FD3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85</w:t>
                  </w:r>
                </w:p>
              </w:tc>
            </w:tr>
            <w:tr w:rsidR="00D245E1" w14:paraId="4D270E0A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E7B06A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007M080501C044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679C9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光电子功能器件材料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EFFF2A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专业选修课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1CB6B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9A652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90</w:t>
                  </w:r>
                </w:p>
              </w:tc>
            </w:tr>
            <w:tr w:rsidR="00D245E1" w14:paraId="0A88747E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52680D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007M080501C021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EB36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高级宝石学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E674C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专业选修课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1ACCC3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2E1FD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88</w:t>
                  </w:r>
                </w:p>
              </w:tc>
            </w:tr>
            <w:tr w:rsidR="00D245E1" w14:paraId="5B01F4E7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E9C32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011M050200A013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F00CDA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学术英语（听说）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29D9B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公共课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91349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9C58A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81</w:t>
                  </w:r>
                </w:p>
              </w:tc>
            </w:tr>
            <w:tr w:rsidR="00D245E1" w14:paraId="5FD8D797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1D340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014M040300A001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62093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健身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0996E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公共课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F97E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A34D4A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73</w:t>
                  </w:r>
                </w:p>
              </w:tc>
            </w:tr>
            <w:tr w:rsidR="00D245E1" w14:paraId="06502C1B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D3A62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lastRenderedPageBreak/>
                    <w:t>007M080501B001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9B02E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材料科学与工程进展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CA7F9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专业核心课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8D24C3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C81812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91</w:t>
                  </w:r>
                </w:p>
              </w:tc>
            </w:tr>
            <w:tr w:rsidR="00D245E1" w14:paraId="0D5A53AD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B8B8D0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007M080501C001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96D575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学术讲座（必修）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87D7CC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专业选修课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6E955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63D11F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93</w:t>
                  </w:r>
                </w:p>
              </w:tc>
            </w:tr>
            <w:tr w:rsidR="00D245E1" w14:paraId="1692046F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48DD4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007M080501B020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5DC6E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无机材料物理与化学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A5860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专业核心课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12C3A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7ED94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86</w:t>
                  </w:r>
                </w:p>
              </w:tc>
            </w:tr>
            <w:tr w:rsidR="00D245E1" w14:paraId="3B853397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C0DC9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007M080501C039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DC25B0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论文写作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9EA2AF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专业选修课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D3F3EF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41E1EE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89</w:t>
                  </w:r>
                </w:p>
              </w:tc>
            </w:tr>
            <w:tr w:rsidR="00D245E1" w14:paraId="741FE499" w14:textId="77777777">
              <w:trPr>
                <w:tblCellSpacing w:w="8" w:type="dxa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18F05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007M080501C046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C7F957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实验室安全教育</w:t>
                  </w:r>
                </w:p>
              </w:tc>
              <w:tc>
                <w:tcPr>
                  <w:tcW w:w="10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B55500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专业选修课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8AB2AD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F549E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93</w:t>
                  </w:r>
                </w:p>
              </w:tc>
            </w:tr>
          </w:tbl>
          <w:p w14:paraId="0691B3B4" w14:textId="77777777" w:rsidR="00D245E1" w:rsidRDefault="00D245E1">
            <w:pPr>
              <w:rPr>
                <w:sz w:val="18"/>
                <w:szCs w:val="18"/>
              </w:rPr>
            </w:pPr>
            <w:bookmarkStart w:id="16" w:name="XXCJ"/>
            <w:bookmarkEnd w:id="16"/>
          </w:p>
        </w:tc>
      </w:tr>
      <w:tr w:rsidR="00D245E1" w14:paraId="308FD194" w14:textId="77777777">
        <w:trPr>
          <w:trHeight w:val="3420"/>
          <w:tblCellSpacing w:w="0" w:type="dxa"/>
        </w:trPr>
        <w:tc>
          <w:tcPr>
            <w:tcW w:w="1123" w:type="dxa"/>
            <w:tcBorders>
              <w:top w:val="inset" w:sz="6" w:space="0" w:color="000000"/>
              <w:left w:val="inset" w:sz="6" w:space="0" w:color="000000"/>
              <w:right w:val="inset" w:sz="6" w:space="0" w:color="000000"/>
            </w:tcBorders>
            <w:vAlign w:val="center"/>
          </w:tcPr>
          <w:p w14:paraId="209B351E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个人成果</w:t>
            </w:r>
          </w:p>
        </w:tc>
        <w:tc>
          <w:tcPr>
            <w:tcW w:w="817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</w:tcPr>
          <w:tbl>
            <w:tblPr>
              <w:tblW w:w="5000" w:type="pct"/>
              <w:tblCellSpacing w:w="8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7"/>
              <w:gridCol w:w="1220"/>
              <w:gridCol w:w="6044"/>
            </w:tblGrid>
            <w:tr w:rsidR="00D245E1" w14:paraId="7C186ABD" w14:textId="77777777">
              <w:trPr>
                <w:tblCellSpacing w:w="8" w:type="dxa"/>
              </w:trPr>
              <w:tc>
                <w:tcPr>
                  <w:tcW w:w="5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51904B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序号</w: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1989A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成果类别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C1AD0C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成果详情</w:t>
                  </w:r>
                </w:p>
              </w:tc>
            </w:tr>
            <w:tr w:rsidR="00D245E1" w14:paraId="70226A7D" w14:textId="77777777">
              <w:trPr>
                <w:tblCellSpacing w:w="8" w:type="dxa"/>
              </w:trPr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C3DC81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EF26D8" w14:textId="77777777" w:rsidR="00D245E1" w:rsidRDefault="00000000">
                  <w:pPr>
                    <w:jc w:val="center"/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学术论文</w:t>
                  </w:r>
                </w:p>
              </w:tc>
              <w:tc>
                <w:tcPr>
                  <w:tcW w:w="0" w:type="auto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B1E81D" w14:textId="53071FDC" w:rsidR="00D245E1" w:rsidRDefault="00000000">
                  <w:pPr>
                    <w:rPr>
                      <w:rFonts w:cs="宋体"/>
                      <w:lang w:bidi="ar"/>
                    </w:rPr>
                  </w:pPr>
                  <w:r>
                    <w:rPr>
                      <w:rFonts w:cs="宋体"/>
                    </w:rPr>
                    <w:t>已发表 . (本人第一作者) . Yan Wang, Zeyu Wang, Zeping Zhu, Jiaqi Wang, Ziyang Meng, Deqiang Wang . Synthesis of Si3N4 powder with a controllable alpha/beta ratio by sol-gel assisted carbothermal reduction and nitridation . Ceramics International . 中科院二区期刊SCI</w:t>
                  </w:r>
                  <w:r w:rsidR="005F66CE">
                    <w:rPr>
                      <w:rFonts w:cs="宋体"/>
                    </w:rPr>
                    <w:t xml:space="preserve"> </w:t>
                  </w:r>
                  <w:r>
                    <w:rPr>
                      <w:rFonts w:cs="宋体"/>
                    </w:rPr>
                    <w:t xml:space="preserve">5.1 . 2024-06 , 50(18) : 34164-34172 . </w:t>
                  </w:r>
                </w:p>
              </w:tc>
            </w:tr>
          </w:tbl>
          <w:p w14:paraId="735C21F6" w14:textId="77777777" w:rsidR="00D245E1" w:rsidRDefault="00D245E1">
            <w:pPr>
              <w:rPr>
                <w:rFonts w:ascii="Times New Roman" w:hAnsi="Times New Roman" w:hint="default"/>
                <w:sz w:val="18"/>
                <w:szCs w:val="18"/>
              </w:rPr>
            </w:pPr>
            <w:bookmarkStart w:id="17" w:name="YJCG"/>
            <w:bookmarkEnd w:id="17"/>
          </w:p>
        </w:tc>
      </w:tr>
      <w:tr w:rsidR="00D245E1" w14:paraId="30EBDAC4" w14:textId="77777777">
        <w:trPr>
          <w:trHeight w:val="1600"/>
          <w:tblCellSpacing w:w="0" w:type="dxa"/>
        </w:trPr>
        <w:tc>
          <w:tcPr>
            <w:tcW w:w="1123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1867F44F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</w:t>
            </w:r>
            <w:r>
              <w:rPr>
                <w:sz w:val="20"/>
                <w:szCs w:val="20"/>
              </w:rPr>
              <w:br/>
              <w:t>人</w:t>
            </w:r>
            <w:r>
              <w:rPr>
                <w:sz w:val="20"/>
                <w:szCs w:val="20"/>
              </w:rPr>
              <w:br/>
              <w:t>陈</w:t>
            </w:r>
            <w:r>
              <w:rPr>
                <w:sz w:val="20"/>
                <w:szCs w:val="20"/>
              </w:rPr>
              <w:br/>
              <w:t>述</w:t>
            </w:r>
          </w:p>
        </w:tc>
        <w:tc>
          <w:tcPr>
            <w:tcW w:w="817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47FC30E0" w14:textId="1C09BCC8" w:rsidR="00D245E1" w:rsidRPr="00565938" w:rsidRDefault="00000000">
            <w:pPr>
              <w:pStyle w:val="a9"/>
              <w:spacing w:line="264" w:lineRule="auto"/>
            </w:pPr>
            <w:r>
              <w:t xml:space="preserve">  </w:t>
            </w:r>
            <w:bookmarkStart w:id="18" w:name="SQLY"/>
            <w:r>
              <w:t>在研究生期间，我尊敬师长，主动帮助有需要的同学，积极参与本课题的科研工作，已经取得了一定的科研成果，目前以第一作者的身份发表了SCI论文(中科院top期刊)一篇，另有两篇SCI已在审核中。在此申请国家奖学金，希望能够得到学校的认可和鼓励。</w:t>
            </w:r>
            <w:bookmarkEnd w:id="18"/>
          </w:p>
        </w:tc>
      </w:tr>
      <w:tr w:rsidR="00D245E1" w14:paraId="287A9737" w14:textId="77777777">
        <w:trPr>
          <w:trHeight w:val="1100"/>
          <w:tblCellSpacing w:w="0" w:type="dxa"/>
        </w:trPr>
        <w:tc>
          <w:tcPr>
            <w:tcW w:w="1123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63345F6D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导</w:t>
            </w:r>
            <w:r>
              <w:rPr>
                <w:sz w:val="20"/>
                <w:szCs w:val="20"/>
              </w:rPr>
              <w:br/>
              <w:t>师</w:t>
            </w:r>
            <w:r>
              <w:rPr>
                <w:sz w:val="20"/>
                <w:szCs w:val="20"/>
              </w:rPr>
              <w:br/>
              <w:t>意</w:t>
            </w:r>
            <w:r>
              <w:rPr>
                <w:sz w:val="20"/>
                <w:szCs w:val="20"/>
              </w:rPr>
              <w:br/>
              <w:t>见</w:t>
            </w:r>
          </w:p>
        </w:tc>
        <w:tc>
          <w:tcPr>
            <w:tcW w:w="817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tbl>
            <w:tblPr>
              <w:tblW w:w="5650" w:type="dxa"/>
              <w:tblCellSpacing w:w="5" w:type="dxa"/>
              <w:tblInd w:w="10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15"/>
              <w:gridCol w:w="3735"/>
            </w:tblGrid>
            <w:tr w:rsidR="00D245E1" w14:paraId="78B05B88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6B3DCAB6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C969A75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54AF7486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20B4793A" w14:textId="77777777" w:rsidR="00D245E1" w:rsidRDefault="00D245E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469B739F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60548267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6A1629BF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F4C61E5" w14:textId="2F945C1C" w:rsidR="00D245E1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导师签名：</w:t>
                  </w:r>
                  <w:r w:rsidR="00A021B4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637D441A" wp14:editId="5B998240">
                        <wp:extent cx="933450" cy="359019"/>
                        <wp:effectExtent l="0" t="0" r="0" b="3175"/>
                        <wp:docPr id="1007141906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191" cy="373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45E1" w14:paraId="3EE63505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251B9F22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2FB49C8A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19AE2A4E" w14:textId="77777777">
              <w:trPr>
                <w:tblCellSpacing w:w="5" w:type="dxa"/>
              </w:trPr>
              <w:tc>
                <w:tcPr>
                  <w:tcW w:w="0" w:type="auto"/>
                  <w:vAlign w:val="center"/>
                </w:tcPr>
                <w:p w14:paraId="208CE752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892FAD9" w14:textId="1AC0FDE7" w:rsidR="00D245E1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    </w:t>
                  </w:r>
                  <w:r w:rsidR="00473F32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    年  </w:t>
                  </w:r>
                  <w:r w:rsidR="00473F32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>月 </w:t>
                  </w:r>
                  <w:r w:rsidR="00473F32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> 日</w:t>
                  </w:r>
                </w:p>
              </w:tc>
            </w:tr>
          </w:tbl>
          <w:p w14:paraId="4999B326" w14:textId="77777777" w:rsidR="00D245E1" w:rsidRDefault="00D245E1">
            <w:pPr>
              <w:rPr>
                <w:rFonts w:ascii="Times New Roman" w:hAnsi="Times New Roman" w:hint="default"/>
                <w:sz w:val="20"/>
                <w:szCs w:val="20"/>
              </w:rPr>
            </w:pPr>
          </w:p>
        </w:tc>
      </w:tr>
      <w:tr w:rsidR="00D245E1" w14:paraId="7BA9C331" w14:textId="77777777">
        <w:trPr>
          <w:trHeight w:val="1100"/>
          <w:tblCellSpacing w:w="0" w:type="dxa"/>
        </w:trPr>
        <w:tc>
          <w:tcPr>
            <w:tcW w:w="1123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0207EDBA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学院意见</w:t>
            </w:r>
          </w:p>
        </w:tc>
        <w:tc>
          <w:tcPr>
            <w:tcW w:w="817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0537BCC2" w14:textId="77777777" w:rsidR="00D245E1" w:rsidRDefault="00D245E1"/>
          <w:p w14:paraId="46511D32" w14:textId="77777777" w:rsidR="00D245E1" w:rsidRDefault="00D245E1"/>
          <w:p w14:paraId="30D9D2E9" w14:textId="77777777" w:rsidR="00D245E1" w:rsidRDefault="00D245E1"/>
          <w:tbl>
            <w:tblPr>
              <w:tblW w:w="5650" w:type="dxa"/>
              <w:tblCellSpacing w:w="5" w:type="dxa"/>
              <w:tblInd w:w="10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50"/>
            </w:tblGrid>
            <w:tr w:rsidR="00D245E1" w14:paraId="67434F06" w14:textId="77777777">
              <w:trPr>
                <w:tblCellSpacing w:w="5" w:type="dxa"/>
              </w:trPr>
              <w:tc>
                <w:tcPr>
                  <w:tcW w:w="0" w:type="auto"/>
                  <w:vAlign w:val="center"/>
                </w:tcPr>
                <w:p w14:paraId="2F7CF156" w14:textId="77777777" w:rsidR="00D245E1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签名：          （盖章）</w:t>
                  </w:r>
                </w:p>
              </w:tc>
            </w:tr>
            <w:tr w:rsidR="00D245E1" w14:paraId="342D8526" w14:textId="77777777">
              <w:trPr>
                <w:tblCellSpacing w:w="5" w:type="dxa"/>
              </w:trPr>
              <w:tc>
                <w:tcPr>
                  <w:tcW w:w="0" w:type="auto"/>
                  <w:vAlign w:val="center"/>
                </w:tcPr>
                <w:p w14:paraId="1C3B90C5" w14:textId="77777777" w:rsidR="00D245E1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        年    月    日</w:t>
                  </w:r>
                </w:p>
              </w:tc>
            </w:tr>
          </w:tbl>
          <w:p w14:paraId="5159C364" w14:textId="77777777" w:rsidR="00D245E1" w:rsidRDefault="00D245E1">
            <w:pPr>
              <w:jc w:val="center"/>
              <w:rPr>
                <w:sz w:val="20"/>
                <w:szCs w:val="20"/>
              </w:rPr>
            </w:pPr>
          </w:p>
        </w:tc>
      </w:tr>
      <w:tr w:rsidR="00D245E1" w14:paraId="3E84EED5" w14:textId="77777777">
        <w:trPr>
          <w:trHeight w:val="1100"/>
          <w:tblCellSpacing w:w="0" w:type="dxa"/>
        </w:trPr>
        <w:tc>
          <w:tcPr>
            <w:tcW w:w="1123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p w14:paraId="3AB23646" w14:textId="77777777" w:rsidR="00D245E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学校</w:t>
            </w:r>
            <w:r>
              <w:rPr>
                <w:sz w:val="20"/>
                <w:szCs w:val="20"/>
              </w:rPr>
              <w:br/>
              <w:t>意</w:t>
            </w:r>
            <w:r>
              <w:rPr>
                <w:sz w:val="20"/>
                <w:szCs w:val="20"/>
              </w:rPr>
              <w:br/>
              <w:t>见</w:t>
            </w:r>
          </w:p>
        </w:tc>
        <w:tc>
          <w:tcPr>
            <w:tcW w:w="817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vAlign w:val="center"/>
          </w:tcPr>
          <w:tbl>
            <w:tblPr>
              <w:tblW w:w="5650" w:type="dxa"/>
              <w:tblCellSpacing w:w="5" w:type="dxa"/>
              <w:tblInd w:w="10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15"/>
              <w:gridCol w:w="4035"/>
            </w:tblGrid>
            <w:tr w:rsidR="00D245E1" w14:paraId="3A1E524A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61D8DE7D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7DC510D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07CC3E54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3847B04F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1438EDB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381B5A48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417FDD07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614F3E71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6F9384DF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0C633ED9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66EB145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</w:tr>
            <w:tr w:rsidR="00D245E1" w14:paraId="175FF3DD" w14:textId="77777777">
              <w:trPr>
                <w:tblCellSpacing w:w="5" w:type="dxa"/>
              </w:trPr>
              <w:tc>
                <w:tcPr>
                  <w:tcW w:w="3900" w:type="dxa"/>
                  <w:vAlign w:val="center"/>
                </w:tcPr>
                <w:p w14:paraId="095D52EE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C4327EF" w14:textId="77777777" w:rsidR="00D245E1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签名：          （盖章）</w:t>
                  </w:r>
                </w:p>
              </w:tc>
            </w:tr>
            <w:tr w:rsidR="00D245E1" w14:paraId="6E3979A2" w14:textId="77777777">
              <w:trPr>
                <w:tblCellSpacing w:w="5" w:type="dxa"/>
              </w:trPr>
              <w:tc>
                <w:tcPr>
                  <w:tcW w:w="0" w:type="auto"/>
                  <w:vAlign w:val="center"/>
                </w:tcPr>
                <w:p w14:paraId="571B184F" w14:textId="77777777" w:rsidR="00D245E1" w:rsidRDefault="00D245E1">
                  <w:pPr>
                    <w:rPr>
                      <w:rFonts w:ascii="Times New Roman" w:hAnsi="Times New Roman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4580834A" w14:textId="77777777" w:rsidR="00D245E1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        年    月    日</w:t>
                  </w:r>
                </w:p>
              </w:tc>
            </w:tr>
          </w:tbl>
          <w:p w14:paraId="2DFC2E32" w14:textId="77777777" w:rsidR="00D245E1" w:rsidRDefault="00D245E1">
            <w:pPr>
              <w:rPr>
                <w:rFonts w:ascii="Times New Roman" w:hAnsi="Times New Roman" w:hint="default"/>
                <w:sz w:val="20"/>
                <w:szCs w:val="20"/>
              </w:rPr>
            </w:pPr>
          </w:p>
        </w:tc>
      </w:tr>
    </w:tbl>
    <w:p w14:paraId="21A859B2" w14:textId="77777777" w:rsidR="00DB05DF" w:rsidRDefault="00DB05DF"/>
    <w:sectPr w:rsidR="00DB05DF">
      <w:pgSz w:w="11906" w:h="16838"/>
      <w:pgMar w:top="1440" w:right="1800" w:bottom="1440" w:left="1800" w:header="851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SortMethod w:val="0000"/>
  <w:defaultTabStop w:val="420"/>
  <w:noPunctuationKerning/>
  <w:characterSpacingControl w:val="doNotCompress"/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95"/>
    <w:rsid w:val="00473F32"/>
    <w:rsid w:val="00565938"/>
    <w:rsid w:val="005F66CE"/>
    <w:rsid w:val="00A021B4"/>
    <w:rsid w:val="00B70C0A"/>
    <w:rsid w:val="00D245E1"/>
    <w:rsid w:val="00DB05DF"/>
    <w:rsid w:val="00E5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C7F739"/>
  <w15:chartTrackingRefBased/>
  <w15:docId w15:val="{B022F83E-02A5-41FC-95E9-0613C933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uiPriority="0" w:unhideWhenUsed="1"/>
    <w:lsdException w:name="footer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uiPriority="0" w:unhideWhenUsed="1"/>
    <w:lsdException w:name="FollowedHyperlink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Pr>
      <w:rFonts w:ascii="宋体" w:hAnsi="宋体" w:hint="eastAsia"/>
      <w:sz w:val="24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uiPriority w:val="9"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uiPriority w:val="9"/>
    <w:qFormat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paragraph" w:styleId="5">
    <w:name w:val="heading 5"/>
    <w:basedOn w:val="a"/>
    <w:next w:val="a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paragraph" w:styleId="6">
    <w:name w:val="heading 6"/>
    <w:basedOn w:val="a"/>
    <w:next w:val="a"/>
    <w:uiPriority w:val="9"/>
    <w:qFormat/>
    <w:pPr>
      <w:spacing w:before="100" w:beforeAutospacing="1" w:after="100" w:afterAutospacing="1"/>
      <w:outlineLvl w:val="5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nhideWhenUsed/>
    <w:rPr>
      <w:color w:val="800080"/>
      <w:sz w:val="18"/>
      <w:szCs w:val="18"/>
      <w:u w:val="single"/>
    </w:rPr>
  </w:style>
  <w:style w:type="character" w:styleId="a4">
    <w:name w:val="Hyperlink"/>
    <w:basedOn w:val="a0"/>
    <w:unhideWhenUsed/>
    <w:rPr>
      <w:strike w:val="0"/>
      <w:dstrike w:val="0"/>
      <w:color w:val="0000FF"/>
      <w:sz w:val="18"/>
      <w:szCs w:val="18"/>
      <w:u w:val="none"/>
    </w:rPr>
  </w:style>
  <w:style w:type="character" w:customStyle="1" w:styleId="a5">
    <w:name w:val="页眉 字符"/>
    <w:basedOn w:val="a0"/>
    <w:link w:val="a6"/>
    <w:locked/>
    <w:rPr>
      <w:rFonts w:ascii="宋体" w:eastAsia="宋体" w:hAnsi="宋体" w:cs="宋体" w:hint="eastAsia"/>
      <w:sz w:val="18"/>
      <w:szCs w:val="18"/>
    </w:rPr>
  </w:style>
  <w:style w:type="character" w:customStyle="1" w:styleId="a7">
    <w:name w:val="页脚 字符"/>
    <w:basedOn w:val="a0"/>
    <w:link w:val="a8"/>
    <w:locked/>
    <w:rPr>
      <w:rFonts w:ascii="宋体" w:eastAsia="宋体" w:hAnsi="宋体" w:cs="宋体" w:hint="eastAsia"/>
      <w:sz w:val="18"/>
      <w:szCs w:val="18"/>
    </w:rPr>
  </w:style>
  <w:style w:type="paragraph" w:styleId="a6">
    <w:name w:val="header"/>
    <w:basedOn w:val="a"/>
    <w:link w:val="a5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">
    <w:name w:val="HTML Preformatted"/>
    <w:basedOn w:val="a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a9">
    <w:name w:val="Normal (Web)"/>
    <w:basedOn w:val="a"/>
    <w:unhideWhenUsed/>
    <w:pPr>
      <w:spacing w:before="100" w:beforeAutospacing="1" w:after="100" w:afterAutospacing="1"/>
    </w:pPr>
    <w:rPr>
      <w:sz w:val="20"/>
      <w:szCs w:val="20"/>
    </w:rPr>
  </w:style>
  <w:style w:type="paragraph" w:customStyle="1" w:styleId="msonormal1">
    <w:name w:val="msonormal1"/>
    <w:basedOn w:val="a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奖学金申请</dc:title>
  <dc:subject/>
  <dc:creator>杨晶</dc:creator>
  <cp:keywords/>
  <cp:lastModifiedBy>岩 王</cp:lastModifiedBy>
  <cp:revision>5</cp:revision>
  <cp:lastPrinted>2024-10-31T03:36:00Z</cp:lastPrinted>
  <dcterms:created xsi:type="dcterms:W3CDTF">2024-10-31T01:55:00Z</dcterms:created>
  <dcterms:modified xsi:type="dcterms:W3CDTF">2024-10-31T03:36:00Z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